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F" w:rsidRPr="00900FBF" w:rsidRDefault="00672D95" w:rsidP="00CD5E9E">
      <w:pPr>
        <w:tabs>
          <w:tab w:val="left" w:pos="4114"/>
        </w:tabs>
        <w:jc w:val="center"/>
        <w:rPr>
          <w:b/>
          <w:bCs/>
          <w:color w:val="17365D" w:themeColor="text2" w:themeShade="BF"/>
          <w:sz w:val="16"/>
          <w:szCs w:val="16"/>
        </w:rPr>
      </w:pPr>
      <w:r>
        <w:rPr>
          <w:b/>
          <w:bCs/>
          <w:noProof/>
          <w:color w:val="17365D" w:themeColor="text2" w:themeShade="BF"/>
          <w:sz w:val="16"/>
          <w:szCs w:val="16"/>
          <w:lang w:eastAsia="ru-RU"/>
        </w:rPr>
        <w:drawing>
          <wp:inline distT="0" distB="0" distL="0" distR="0">
            <wp:extent cx="1270523" cy="1215025"/>
            <wp:effectExtent l="19050" t="0" r="5827" b="0"/>
            <wp:docPr id="1" name="Рисунок 0" descr="Лого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05" cy="12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9E" w:rsidRPr="00CD5E9E" w:rsidRDefault="00CD5E9E" w:rsidP="00CD5E9E">
      <w:pPr>
        <w:tabs>
          <w:tab w:val="left" w:pos="4114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D5E9E">
        <w:rPr>
          <w:b/>
          <w:bCs/>
          <w:color w:val="17365D" w:themeColor="text2" w:themeShade="BF"/>
          <w:sz w:val="28"/>
          <w:szCs w:val="28"/>
        </w:rPr>
        <w:t>ПРЕСС-РЕЛИЗ</w:t>
      </w:r>
    </w:p>
    <w:p w:rsidR="00672D95" w:rsidRDefault="00672D95" w:rsidP="00672D95">
      <w:pPr>
        <w:spacing w:line="240" w:lineRule="auto"/>
        <w:ind w:left="-142" w:right="-142"/>
        <w:contextualSpacing/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 xml:space="preserve">Третий </w:t>
      </w:r>
      <w:r w:rsidR="00B84057" w:rsidRPr="00CD5E9E">
        <w:rPr>
          <w:b/>
          <w:bCs/>
          <w:color w:val="17365D" w:themeColor="text2" w:themeShade="BF"/>
          <w:sz w:val="28"/>
          <w:szCs w:val="28"/>
        </w:rPr>
        <w:t>Международный</w:t>
      </w:r>
      <w:r w:rsidR="00B84057" w:rsidRPr="00672D95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B84057" w:rsidRPr="00CD5E9E">
        <w:rPr>
          <w:b/>
          <w:bCs/>
          <w:color w:val="17365D" w:themeColor="text2" w:themeShade="BF"/>
          <w:sz w:val="28"/>
          <w:szCs w:val="28"/>
        </w:rPr>
        <w:t>симпозиум</w:t>
      </w:r>
      <w:r w:rsidR="00B84057" w:rsidRPr="00672D95">
        <w:rPr>
          <w:b/>
          <w:bCs/>
          <w:color w:val="17365D" w:themeColor="text2" w:themeShade="BF"/>
          <w:sz w:val="28"/>
          <w:szCs w:val="28"/>
        </w:rPr>
        <w:t xml:space="preserve"> </w:t>
      </w:r>
      <w:r>
        <w:rPr>
          <w:b/>
          <w:bCs/>
          <w:color w:val="17365D" w:themeColor="text2" w:themeShade="BF"/>
          <w:sz w:val="28"/>
          <w:szCs w:val="28"/>
        </w:rPr>
        <w:t xml:space="preserve">Бентологического общества Азии, </w:t>
      </w:r>
    </w:p>
    <w:p w:rsidR="00672D95" w:rsidRDefault="00672D95" w:rsidP="00672D95">
      <w:pPr>
        <w:spacing w:line="240" w:lineRule="auto"/>
        <w:ind w:left="-142" w:right="-142"/>
        <w:contextualSpacing/>
        <w:jc w:val="center"/>
        <w:rPr>
          <w:b/>
          <w:bCs/>
          <w:color w:val="17365D" w:themeColor="text2" w:themeShade="BF"/>
          <w:sz w:val="28"/>
          <w:szCs w:val="28"/>
          <w:lang w:val="en-US"/>
        </w:rPr>
      </w:pPr>
      <w:r w:rsidRPr="00672D95">
        <w:rPr>
          <w:b/>
          <w:bCs/>
          <w:color w:val="17365D" w:themeColor="text2" w:themeShade="BF"/>
          <w:sz w:val="28"/>
          <w:szCs w:val="28"/>
          <w:lang w:val="en-US"/>
        </w:rPr>
        <w:t>24-</w:t>
      </w:r>
      <w:r w:rsidR="00B84057" w:rsidRPr="00672D95">
        <w:rPr>
          <w:b/>
          <w:bCs/>
          <w:color w:val="17365D" w:themeColor="text2" w:themeShade="BF"/>
          <w:sz w:val="28"/>
          <w:szCs w:val="28"/>
          <w:lang w:val="en-US"/>
        </w:rPr>
        <w:t xml:space="preserve">27 </w:t>
      </w:r>
      <w:r>
        <w:rPr>
          <w:b/>
          <w:bCs/>
          <w:color w:val="17365D" w:themeColor="text2" w:themeShade="BF"/>
          <w:sz w:val="28"/>
          <w:szCs w:val="28"/>
        </w:rPr>
        <w:t>августа</w:t>
      </w:r>
      <w:r w:rsidRPr="00672D95">
        <w:rPr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B84057" w:rsidRPr="00672D95">
        <w:rPr>
          <w:b/>
          <w:bCs/>
          <w:color w:val="17365D" w:themeColor="text2" w:themeShade="BF"/>
          <w:sz w:val="28"/>
          <w:szCs w:val="28"/>
          <w:lang w:val="en-US"/>
        </w:rPr>
        <w:t>201</w:t>
      </w:r>
      <w:r w:rsidRPr="00672D95">
        <w:rPr>
          <w:b/>
          <w:bCs/>
          <w:color w:val="17365D" w:themeColor="text2" w:themeShade="BF"/>
          <w:sz w:val="28"/>
          <w:szCs w:val="28"/>
          <w:lang w:val="en-US"/>
        </w:rPr>
        <w:t>6</w:t>
      </w:r>
      <w:r w:rsidR="00B84057" w:rsidRPr="00672D95">
        <w:rPr>
          <w:b/>
          <w:bCs/>
          <w:color w:val="17365D" w:themeColor="text2" w:themeShade="BF"/>
          <w:sz w:val="28"/>
          <w:szCs w:val="28"/>
          <w:lang w:val="en-US"/>
        </w:rPr>
        <w:t xml:space="preserve">, </w:t>
      </w:r>
      <w:r w:rsidR="00B84057" w:rsidRPr="00CD5E9E">
        <w:rPr>
          <w:b/>
          <w:bCs/>
          <w:color w:val="17365D" w:themeColor="text2" w:themeShade="BF"/>
          <w:sz w:val="28"/>
          <w:szCs w:val="28"/>
        </w:rPr>
        <w:t>Владивосток</w:t>
      </w:r>
    </w:p>
    <w:p w:rsidR="00672D95" w:rsidRDefault="00672D95" w:rsidP="00672D95">
      <w:pPr>
        <w:spacing w:line="240" w:lineRule="auto"/>
        <w:ind w:left="-142" w:right="-142"/>
        <w:contextualSpacing/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Первая Международная молодежная школа по пресноводной экологии</w:t>
      </w:r>
    </w:p>
    <w:p w:rsidR="00672D95" w:rsidRPr="00CD3A8F" w:rsidRDefault="00672D95" w:rsidP="00672D95">
      <w:pPr>
        <w:spacing w:line="240" w:lineRule="auto"/>
        <w:ind w:left="-142" w:right="-142"/>
        <w:contextualSpacing/>
        <w:jc w:val="center"/>
        <w:rPr>
          <w:b/>
          <w:bCs/>
          <w:color w:val="17365D" w:themeColor="text2" w:themeShade="BF"/>
          <w:sz w:val="28"/>
          <w:szCs w:val="28"/>
          <w:lang w:val="en-US"/>
        </w:rPr>
      </w:pPr>
      <w:r w:rsidRPr="00CD3A8F">
        <w:rPr>
          <w:b/>
          <w:bCs/>
          <w:color w:val="17365D" w:themeColor="text2" w:themeShade="BF"/>
          <w:sz w:val="28"/>
          <w:szCs w:val="28"/>
          <w:lang w:val="en-US"/>
        </w:rPr>
        <w:t xml:space="preserve">27-31 </w:t>
      </w:r>
      <w:r>
        <w:rPr>
          <w:b/>
          <w:bCs/>
          <w:color w:val="17365D" w:themeColor="text2" w:themeShade="BF"/>
          <w:sz w:val="28"/>
          <w:szCs w:val="28"/>
        </w:rPr>
        <w:t>августа</w:t>
      </w:r>
      <w:r w:rsidRPr="00CD3A8F">
        <w:rPr>
          <w:b/>
          <w:bCs/>
          <w:color w:val="17365D" w:themeColor="text2" w:themeShade="BF"/>
          <w:sz w:val="28"/>
          <w:szCs w:val="28"/>
          <w:lang w:val="en-US"/>
        </w:rPr>
        <w:t xml:space="preserve"> 2016</w:t>
      </w:r>
    </w:p>
    <w:p w:rsidR="00672D95" w:rsidRDefault="00672D95" w:rsidP="00672D95">
      <w:pPr>
        <w:spacing w:line="240" w:lineRule="auto"/>
        <w:ind w:left="-142" w:right="-142"/>
        <w:contextualSpacing/>
        <w:jc w:val="center"/>
        <w:rPr>
          <w:bCs/>
          <w:i/>
          <w:color w:val="17365D" w:themeColor="text2" w:themeShade="BF"/>
          <w:sz w:val="28"/>
          <w:szCs w:val="28"/>
          <w:lang w:val="en-US"/>
        </w:rPr>
      </w:pPr>
      <w:r w:rsidRPr="00672D95">
        <w:rPr>
          <w:bCs/>
          <w:i/>
          <w:color w:val="17365D" w:themeColor="text2" w:themeShade="BF"/>
          <w:sz w:val="28"/>
          <w:szCs w:val="28"/>
          <w:lang w:val="en-US"/>
        </w:rPr>
        <w:t>The 3rd</w:t>
      </w:r>
      <w:r w:rsidRPr="00672D95">
        <w:rPr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CD3A8F" w:rsidRPr="00CD3A8F">
        <w:rPr>
          <w:bCs/>
          <w:i/>
          <w:color w:val="17365D" w:themeColor="text2" w:themeShade="BF"/>
          <w:sz w:val="28"/>
          <w:szCs w:val="28"/>
          <w:lang w:val="en-US"/>
        </w:rPr>
        <w:t xml:space="preserve">International </w:t>
      </w:r>
      <w:r w:rsidR="00B84057" w:rsidRPr="00CD3A8F">
        <w:rPr>
          <w:bCs/>
          <w:i/>
          <w:color w:val="17365D" w:themeColor="text2" w:themeShade="BF"/>
          <w:sz w:val="28"/>
          <w:szCs w:val="28"/>
          <w:lang w:val="en-US"/>
        </w:rPr>
        <w:t>S</w:t>
      </w:r>
      <w:r w:rsidR="00B84057" w:rsidRPr="00CD5E9E">
        <w:rPr>
          <w:bCs/>
          <w:i/>
          <w:color w:val="17365D" w:themeColor="text2" w:themeShade="BF"/>
          <w:sz w:val="28"/>
          <w:szCs w:val="28"/>
          <w:lang w:val="en-US"/>
        </w:rPr>
        <w:t>ymposium</w:t>
      </w:r>
      <w:r w:rsidR="00B84057" w:rsidRPr="00672D95">
        <w:rPr>
          <w:bCs/>
          <w:i/>
          <w:color w:val="17365D" w:themeColor="text2" w:themeShade="BF"/>
          <w:sz w:val="28"/>
          <w:szCs w:val="28"/>
          <w:lang w:val="en-US"/>
        </w:rPr>
        <w:t xml:space="preserve"> </w:t>
      </w:r>
      <w:r>
        <w:rPr>
          <w:bCs/>
          <w:i/>
          <w:color w:val="17365D" w:themeColor="text2" w:themeShade="BF"/>
          <w:sz w:val="28"/>
          <w:szCs w:val="28"/>
          <w:lang w:val="en-US"/>
        </w:rPr>
        <w:t>of Benthological Society of Asia</w:t>
      </w:r>
      <w:r w:rsidR="00B84057" w:rsidRPr="00672D95">
        <w:rPr>
          <w:bCs/>
          <w:i/>
          <w:color w:val="17365D" w:themeColor="text2" w:themeShade="BF"/>
          <w:sz w:val="28"/>
          <w:szCs w:val="28"/>
          <w:lang w:val="en-US"/>
        </w:rPr>
        <w:t xml:space="preserve">, </w:t>
      </w:r>
    </w:p>
    <w:p w:rsidR="00B84057" w:rsidRDefault="00672D95" w:rsidP="00672D95">
      <w:pPr>
        <w:spacing w:line="240" w:lineRule="auto"/>
        <w:ind w:left="-142" w:right="-142"/>
        <w:contextualSpacing/>
        <w:jc w:val="center"/>
        <w:rPr>
          <w:bCs/>
          <w:i/>
          <w:color w:val="17365D" w:themeColor="text2" w:themeShade="BF"/>
          <w:sz w:val="28"/>
          <w:szCs w:val="28"/>
        </w:rPr>
      </w:pPr>
      <w:r>
        <w:rPr>
          <w:bCs/>
          <w:i/>
          <w:color w:val="17365D" w:themeColor="text2" w:themeShade="BF"/>
          <w:sz w:val="28"/>
          <w:szCs w:val="28"/>
          <w:lang w:val="en-US"/>
        </w:rPr>
        <w:t>24-27 August</w:t>
      </w:r>
      <w:r w:rsidR="00B84057" w:rsidRPr="00672D95">
        <w:rPr>
          <w:bCs/>
          <w:i/>
          <w:color w:val="17365D" w:themeColor="text2" w:themeShade="BF"/>
          <w:sz w:val="28"/>
          <w:szCs w:val="28"/>
          <w:lang w:val="en-US"/>
        </w:rPr>
        <w:t xml:space="preserve">, </w:t>
      </w:r>
      <w:r w:rsidR="00CD5E9E" w:rsidRPr="00672D95">
        <w:rPr>
          <w:bCs/>
          <w:i/>
          <w:color w:val="17365D" w:themeColor="text2" w:themeShade="BF"/>
          <w:sz w:val="28"/>
          <w:szCs w:val="28"/>
          <w:lang w:val="en-US"/>
        </w:rPr>
        <w:t>201</w:t>
      </w:r>
      <w:r>
        <w:rPr>
          <w:bCs/>
          <w:i/>
          <w:color w:val="17365D" w:themeColor="text2" w:themeShade="BF"/>
          <w:sz w:val="28"/>
          <w:szCs w:val="28"/>
          <w:lang w:val="en-US"/>
        </w:rPr>
        <w:t>6</w:t>
      </w:r>
      <w:r w:rsidR="00CD5E9E" w:rsidRPr="00672D95">
        <w:rPr>
          <w:bCs/>
          <w:i/>
          <w:color w:val="17365D" w:themeColor="text2" w:themeShade="BF"/>
          <w:sz w:val="28"/>
          <w:szCs w:val="28"/>
          <w:lang w:val="en-US"/>
        </w:rPr>
        <w:t xml:space="preserve">, </w:t>
      </w:r>
      <w:r w:rsidR="00B84057" w:rsidRPr="00CD5E9E">
        <w:rPr>
          <w:bCs/>
          <w:i/>
          <w:color w:val="17365D" w:themeColor="text2" w:themeShade="BF"/>
          <w:sz w:val="28"/>
          <w:szCs w:val="28"/>
          <w:lang w:val="en-US"/>
        </w:rPr>
        <w:t>Vladivostok</w:t>
      </w:r>
    </w:p>
    <w:p w:rsidR="00672D95" w:rsidRPr="00672D95" w:rsidRDefault="00672D95" w:rsidP="00672D95">
      <w:pPr>
        <w:spacing w:line="240" w:lineRule="auto"/>
        <w:ind w:left="-142" w:right="-142"/>
        <w:contextualSpacing/>
        <w:jc w:val="center"/>
        <w:rPr>
          <w:bCs/>
          <w:i/>
          <w:color w:val="17365D" w:themeColor="text2" w:themeShade="BF"/>
          <w:sz w:val="28"/>
          <w:szCs w:val="28"/>
          <w:lang w:val="en-US"/>
        </w:rPr>
      </w:pPr>
      <w:r w:rsidRPr="00672D95">
        <w:rPr>
          <w:bCs/>
          <w:i/>
          <w:color w:val="17365D" w:themeColor="text2" w:themeShade="BF"/>
          <w:sz w:val="28"/>
          <w:szCs w:val="28"/>
          <w:lang w:val="en-US"/>
        </w:rPr>
        <w:t>The First Youth School on Freshwater Ecology</w:t>
      </w:r>
    </w:p>
    <w:p w:rsidR="00672D95" w:rsidRPr="00672D95" w:rsidRDefault="00672D95" w:rsidP="00672D95">
      <w:pPr>
        <w:spacing w:line="240" w:lineRule="auto"/>
        <w:ind w:left="-142" w:right="-142"/>
        <w:contextualSpacing/>
        <w:jc w:val="center"/>
        <w:rPr>
          <w:bCs/>
          <w:i/>
          <w:color w:val="17365D" w:themeColor="text2" w:themeShade="BF"/>
          <w:sz w:val="28"/>
          <w:szCs w:val="28"/>
          <w:lang w:val="en-US"/>
        </w:rPr>
      </w:pPr>
      <w:r>
        <w:rPr>
          <w:bCs/>
          <w:i/>
          <w:color w:val="17365D" w:themeColor="text2" w:themeShade="BF"/>
          <w:sz w:val="28"/>
          <w:szCs w:val="28"/>
          <w:lang w:val="en-US"/>
        </w:rPr>
        <w:t>27-31 August 2016</w:t>
      </w:r>
    </w:p>
    <w:p w:rsidR="00B84057" w:rsidRPr="00CD5E9E" w:rsidRDefault="00B84057" w:rsidP="00B84057">
      <w:pPr>
        <w:rPr>
          <w:b/>
          <w:bCs/>
          <w:color w:val="17365D" w:themeColor="text2" w:themeShade="BF"/>
          <w:sz w:val="32"/>
          <w:szCs w:val="32"/>
        </w:rPr>
      </w:pPr>
      <w:r w:rsidRPr="00CD5E9E">
        <w:rPr>
          <w:b/>
          <w:bCs/>
          <w:color w:val="17365D" w:themeColor="text2" w:themeShade="BF"/>
          <w:sz w:val="32"/>
          <w:szCs w:val="32"/>
        </w:rPr>
        <w:t>За чистую воду на планете Земля!</w:t>
      </w:r>
    </w:p>
    <w:p w:rsidR="008B7703" w:rsidRPr="00D85D92" w:rsidRDefault="008B7703" w:rsidP="006A5C2C">
      <w:pPr>
        <w:shd w:val="clear" w:color="auto" w:fill="FFFFFF" w:themeFill="background1"/>
        <w:jc w:val="both"/>
        <w:rPr>
          <w:bCs/>
          <w:sz w:val="20"/>
          <w:szCs w:val="20"/>
        </w:rPr>
      </w:pPr>
      <w:proofErr w:type="gramStart"/>
      <w:r w:rsidRPr="00D85D92">
        <w:rPr>
          <w:bCs/>
          <w:sz w:val="20"/>
          <w:szCs w:val="20"/>
          <w:lang w:val="en-US"/>
        </w:rPr>
        <w:t>XXI</w:t>
      </w:r>
      <w:r w:rsidRPr="00D85D92">
        <w:rPr>
          <w:bCs/>
          <w:sz w:val="20"/>
          <w:szCs w:val="20"/>
        </w:rPr>
        <w:t xml:space="preserve"> век, наряду с величайшими достижениями человечества в различных областях науки и техники, принёс и глобальные проблемы, связанные с нерациональным использованием природных ресурсов.</w:t>
      </w:r>
      <w:proofErr w:type="gramEnd"/>
      <w:r w:rsidRPr="00D85D92">
        <w:rPr>
          <w:bCs/>
          <w:sz w:val="20"/>
          <w:szCs w:val="20"/>
        </w:rPr>
        <w:t xml:space="preserve"> Одна из важнейших - проблема пресной воды</w:t>
      </w:r>
      <w:r w:rsidR="00672D95" w:rsidRPr="00D85D92">
        <w:rPr>
          <w:bCs/>
          <w:sz w:val="20"/>
          <w:szCs w:val="20"/>
        </w:rPr>
        <w:t>, загрязнение поверхностных и морских экосистем</w:t>
      </w:r>
      <w:r w:rsidRPr="00D85D92">
        <w:rPr>
          <w:bCs/>
          <w:sz w:val="20"/>
          <w:szCs w:val="20"/>
        </w:rPr>
        <w:t xml:space="preserve">. Ухудшение качества воды вследствие неразумной деятельности </w:t>
      </w:r>
      <w:r w:rsidRPr="00D85D92">
        <w:rPr>
          <w:bCs/>
          <w:sz w:val="20"/>
          <w:szCs w:val="20"/>
          <w:shd w:val="clear" w:color="auto" w:fill="FFFFFF" w:themeFill="background1"/>
        </w:rPr>
        <w:t>человека</w:t>
      </w:r>
      <w:r w:rsidR="00411C01" w:rsidRPr="00D85D92">
        <w:rPr>
          <w:bCs/>
          <w:sz w:val="20"/>
          <w:szCs w:val="20"/>
          <w:shd w:val="clear" w:color="auto" w:fill="FFFFFF" w:themeFill="background1"/>
        </w:rPr>
        <w:t xml:space="preserve"> </w:t>
      </w:r>
      <w:r w:rsidRPr="00D85D92">
        <w:rPr>
          <w:bCs/>
          <w:sz w:val="20"/>
          <w:szCs w:val="20"/>
          <w:shd w:val="clear" w:color="auto" w:fill="FFFFFF" w:themeFill="background1"/>
        </w:rPr>
        <w:t xml:space="preserve">приводит к деградации </w:t>
      </w:r>
      <w:r w:rsidR="00672D95" w:rsidRPr="00D85D92">
        <w:rPr>
          <w:bCs/>
          <w:sz w:val="20"/>
          <w:szCs w:val="20"/>
          <w:shd w:val="clear" w:color="auto" w:fill="FFFFFF" w:themeFill="background1"/>
        </w:rPr>
        <w:t>водных</w:t>
      </w:r>
      <w:r w:rsidRPr="00D85D92">
        <w:rPr>
          <w:bCs/>
          <w:sz w:val="20"/>
          <w:szCs w:val="20"/>
          <w:shd w:val="clear" w:color="auto" w:fill="FFFFFF" w:themeFill="background1"/>
        </w:rPr>
        <w:t xml:space="preserve"> экосистем</w:t>
      </w:r>
      <w:r w:rsidR="00D85D92" w:rsidRPr="00D85D92">
        <w:rPr>
          <w:bCs/>
          <w:sz w:val="20"/>
          <w:szCs w:val="20"/>
          <w:shd w:val="clear" w:color="auto" w:fill="FFFFFF" w:themeFill="background1"/>
        </w:rPr>
        <w:t xml:space="preserve">, уменьшению  биоразнообразия, </w:t>
      </w:r>
      <w:r w:rsidRPr="00D85D92">
        <w:rPr>
          <w:bCs/>
          <w:sz w:val="20"/>
          <w:szCs w:val="20"/>
          <w:shd w:val="clear" w:color="auto" w:fill="FFFFFF" w:themeFill="background1"/>
        </w:rPr>
        <w:t>истощению рыбных запасов</w:t>
      </w:r>
      <w:r w:rsidR="00411C01" w:rsidRPr="00D85D92">
        <w:rPr>
          <w:bCs/>
          <w:sz w:val="20"/>
          <w:szCs w:val="20"/>
          <w:shd w:val="clear" w:color="auto" w:fill="FFFFFF" w:themeFill="background1"/>
        </w:rPr>
        <w:t xml:space="preserve"> </w:t>
      </w:r>
      <w:r w:rsidRPr="00D85D92">
        <w:rPr>
          <w:bCs/>
          <w:sz w:val="20"/>
          <w:szCs w:val="20"/>
          <w:shd w:val="clear" w:color="auto" w:fill="FFFFFF" w:themeFill="background1"/>
        </w:rPr>
        <w:t>и</w:t>
      </w:r>
      <w:r w:rsidRPr="00D85D92">
        <w:rPr>
          <w:bCs/>
          <w:sz w:val="20"/>
          <w:szCs w:val="20"/>
        </w:rPr>
        <w:t xml:space="preserve"> </w:t>
      </w:r>
      <w:r w:rsidR="00D85D92" w:rsidRPr="00D85D92">
        <w:rPr>
          <w:bCs/>
          <w:sz w:val="20"/>
          <w:szCs w:val="20"/>
        </w:rPr>
        <w:t xml:space="preserve">других объектов пресноводного и морского промысла, приводит к </w:t>
      </w:r>
      <w:r w:rsidRPr="00D85D92">
        <w:rPr>
          <w:bCs/>
          <w:sz w:val="20"/>
          <w:szCs w:val="20"/>
        </w:rPr>
        <w:t>обще</w:t>
      </w:r>
      <w:r w:rsidR="00D85D92" w:rsidRPr="00D85D92">
        <w:rPr>
          <w:bCs/>
          <w:sz w:val="20"/>
          <w:szCs w:val="20"/>
        </w:rPr>
        <w:t xml:space="preserve">му </w:t>
      </w:r>
      <w:r w:rsidRPr="00D85D92">
        <w:rPr>
          <w:bCs/>
          <w:sz w:val="20"/>
          <w:szCs w:val="20"/>
        </w:rPr>
        <w:t>снижени</w:t>
      </w:r>
      <w:r w:rsidR="00D85D92" w:rsidRPr="00D85D92">
        <w:rPr>
          <w:bCs/>
          <w:sz w:val="20"/>
          <w:szCs w:val="20"/>
        </w:rPr>
        <w:t>ю</w:t>
      </w:r>
      <w:r w:rsidRPr="00D85D92">
        <w:rPr>
          <w:bCs/>
          <w:sz w:val="20"/>
          <w:szCs w:val="20"/>
        </w:rPr>
        <w:t xml:space="preserve"> качества жизни.</w:t>
      </w:r>
      <w:r w:rsidR="001B1D5F">
        <w:rPr>
          <w:bCs/>
          <w:sz w:val="20"/>
          <w:szCs w:val="20"/>
        </w:rPr>
        <w:t xml:space="preserve"> </w:t>
      </w:r>
      <w:r w:rsidRPr="00D85D92">
        <w:rPr>
          <w:bCs/>
          <w:sz w:val="20"/>
          <w:szCs w:val="20"/>
        </w:rPr>
        <w:t xml:space="preserve">В современную эпоху для эффективного управления водными ресурсами и экосистемами необходимо  поддерживать баланс между экономическими и экологическими потребностями. Для этого необходимо внедрять современные технологии природопользования и мониторинга окружающей среды, создавать прогностические концепции развития общества, разрабатывать и </w:t>
      </w:r>
      <w:r w:rsidR="0086130E" w:rsidRPr="00D85D92">
        <w:rPr>
          <w:bCs/>
          <w:sz w:val="20"/>
          <w:szCs w:val="20"/>
        </w:rPr>
        <w:t>о</w:t>
      </w:r>
      <w:r w:rsidRPr="00D85D92">
        <w:rPr>
          <w:bCs/>
          <w:sz w:val="20"/>
          <w:szCs w:val="20"/>
        </w:rPr>
        <w:t>сущест</w:t>
      </w:r>
      <w:r w:rsidR="007C4877">
        <w:rPr>
          <w:bCs/>
          <w:sz w:val="20"/>
          <w:szCs w:val="20"/>
        </w:rPr>
        <w:t xml:space="preserve">влять международные соглашения </w:t>
      </w:r>
      <w:r w:rsidRPr="00D85D92">
        <w:rPr>
          <w:bCs/>
          <w:sz w:val="20"/>
          <w:szCs w:val="20"/>
        </w:rPr>
        <w:t>и программы в области экологии. Первостепенными задачами в деле охраны пресноводных ресурсов должны стать: инвентаризация водных ресурсов по показателям их экологического состояния; разработка эффективных методов оценки качества вод; принятие международных нормативных документов, регламентирующих деятельность в области использования, мониторинга и контроля состояния вод</w:t>
      </w:r>
      <w:r w:rsidR="00D85D92" w:rsidRPr="00D85D92">
        <w:rPr>
          <w:bCs/>
          <w:sz w:val="20"/>
          <w:szCs w:val="20"/>
        </w:rPr>
        <w:t>ных экосистем</w:t>
      </w:r>
      <w:r w:rsidRPr="00D85D92">
        <w:rPr>
          <w:bCs/>
          <w:sz w:val="20"/>
          <w:szCs w:val="20"/>
        </w:rPr>
        <w:t xml:space="preserve">. </w:t>
      </w:r>
      <w:r w:rsidR="00B84057" w:rsidRPr="00D85D92">
        <w:rPr>
          <w:bCs/>
          <w:sz w:val="20"/>
          <w:szCs w:val="20"/>
        </w:rPr>
        <w:t>Вовлечение общественности в активную природоохранную деятельность и повышение экологического образования населения должны также входить в число приоритетных задач.</w:t>
      </w:r>
    </w:p>
    <w:p w:rsidR="001B1D5F" w:rsidRPr="00D85D92" w:rsidRDefault="001B1D5F" w:rsidP="001B1D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Международный симпозиум </w:t>
      </w:r>
      <w:r w:rsidR="00CD3A8F">
        <w:rPr>
          <w:rFonts w:cs="Arial"/>
          <w:sz w:val="20"/>
          <w:szCs w:val="20"/>
        </w:rPr>
        <w:t xml:space="preserve">Бентологического общества </w:t>
      </w:r>
      <w:r w:rsidRPr="00D85D92">
        <w:rPr>
          <w:rFonts w:cs="Arial"/>
          <w:sz w:val="20"/>
          <w:szCs w:val="20"/>
        </w:rPr>
        <w:t xml:space="preserve">Азии (The </w:t>
      </w:r>
      <w:proofErr w:type="spellStart"/>
      <w:r w:rsidRPr="00D85D92">
        <w:rPr>
          <w:rFonts w:cs="Arial"/>
          <w:sz w:val="20"/>
          <w:szCs w:val="20"/>
        </w:rPr>
        <w:t>International</w:t>
      </w:r>
      <w:proofErr w:type="spellEnd"/>
      <w:r w:rsidRPr="00D85D92">
        <w:rPr>
          <w:rFonts w:cs="Arial"/>
          <w:sz w:val="20"/>
          <w:szCs w:val="20"/>
        </w:rPr>
        <w:t xml:space="preserve"> </w:t>
      </w:r>
      <w:proofErr w:type="spellStart"/>
      <w:r w:rsidRPr="00D85D92">
        <w:rPr>
          <w:rFonts w:cs="Arial"/>
          <w:sz w:val="20"/>
          <w:szCs w:val="20"/>
        </w:rPr>
        <w:t>Symposium</w:t>
      </w:r>
      <w:proofErr w:type="spellEnd"/>
      <w:r w:rsidRPr="00D85D92">
        <w:rPr>
          <w:rFonts w:cs="Arial"/>
          <w:sz w:val="20"/>
          <w:szCs w:val="20"/>
        </w:rPr>
        <w:t xml:space="preserve"> </w:t>
      </w:r>
      <w:r w:rsidRPr="00D85D92">
        <w:rPr>
          <w:rFonts w:cs="Arial"/>
          <w:sz w:val="20"/>
          <w:szCs w:val="20"/>
          <w:lang w:val="en-US"/>
        </w:rPr>
        <w:t>of</w:t>
      </w:r>
      <w:r w:rsidRPr="00D85D92">
        <w:rPr>
          <w:rFonts w:cs="Arial"/>
          <w:sz w:val="20"/>
          <w:szCs w:val="20"/>
        </w:rPr>
        <w:t xml:space="preserve"> </w:t>
      </w:r>
      <w:r w:rsidRPr="00D85D92">
        <w:rPr>
          <w:rFonts w:cs="Arial"/>
          <w:sz w:val="20"/>
          <w:szCs w:val="20"/>
          <w:lang w:val="en-US"/>
        </w:rPr>
        <w:t>Benthological</w:t>
      </w:r>
      <w:r w:rsidRPr="00D85D92">
        <w:rPr>
          <w:rFonts w:cs="Arial"/>
          <w:sz w:val="20"/>
          <w:szCs w:val="20"/>
        </w:rPr>
        <w:t xml:space="preserve"> </w:t>
      </w:r>
      <w:r w:rsidRPr="00D85D92">
        <w:rPr>
          <w:rFonts w:cs="Arial"/>
          <w:sz w:val="20"/>
          <w:szCs w:val="20"/>
          <w:lang w:val="en-US"/>
        </w:rPr>
        <w:t>Society</w:t>
      </w:r>
      <w:r w:rsidRPr="00D85D92">
        <w:rPr>
          <w:rFonts w:cs="Arial"/>
          <w:sz w:val="20"/>
          <w:szCs w:val="20"/>
        </w:rPr>
        <w:t xml:space="preserve"> </w:t>
      </w:r>
      <w:r w:rsidRPr="00D85D92">
        <w:rPr>
          <w:rFonts w:cs="Arial"/>
          <w:sz w:val="20"/>
          <w:szCs w:val="20"/>
          <w:lang w:val="en-US"/>
        </w:rPr>
        <w:t>of</w:t>
      </w:r>
      <w:r w:rsidRPr="00D85D92">
        <w:rPr>
          <w:rFonts w:cs="Arial"/>
          <w:sz w:val="20"/>
          <w:szCs w:val="20"/>
        </w:rPr>
        <w:t xml:space="preserve"> </w:t>
      </w:r>
      <w:r w:rsidRPr="00D85D92">
        <w:rPr>
          <w:rFonts w:cs="Arial"/>
          <w:sz w:val="20"/>
          <w:szCs w:val="20"/>
          <w:lang w:val="en-US"/>
        </w:rPr>
        <w:t>Asia</w:t>
      </w:r>
      <w:r w:rsidRPr="00D85D92">
        <w:rPr>
          <w:rFonts w:cs="Arial"/>
          <w:sz w:val="20"/>
          <w:szCs w:val="20"/>
        </w:rPr>
        <w:t>) проводится с 2012 года. До настоящего времени он проводился в Японии (</w:t>
      </w:r>
      <w:proofErr w:type="spellStart"/>
      <w:r w:rsidRPr="00D85D92">
        <w:rPr>
          <w:rFonts w:cs="Arial"/>
          <w:sz w:val="20"/>
          <w:szCs w:val="20"/>
        </w:rPr>
        <w:t>Матсумото</w:t>
      </w:r>
      <w:proofErr w:type="spellEnd"/>
      <w:r w:rsidRPr="00D85D92">
        <w:rPr>
          <w:rFonts w:cs="Arial"/>
          <w:sz w:val="20"/>
          <w:szCs w:val="20"/>
        </w:rPr>
        <w:t xml:space="preserve">, 2012) и Южной Корее (Пусан, 2014). В 2016 г. Симпозиум впервые проводится в России: с 24 по 27 августа - во Владивостоке на базе Дальневосточного федерального университета. </w:t>
      </w:r>
      <w:proofErr w:type="spellStart"/>
      <w:r w:rsidRPr="00D85D92">
        <w:rPr>
          <w:rFonts w:cs="Arial"/>
          <w:sz w:val="20"/>
          <w:szCs w:val="20"/>
        </w:rPr>
        <w:t>Со-организаторами</w:t>
      </w:r>
      <w:proofErr w:type="spellEnd"/>
      <w:r w:rsidRPr="00D85D92">
        <w:rPr>
          <w:rFonts w:cs="Arial"/>
          <w:sz w:val="20"/>
          <w:szCs w:val="20"/>
        </w:rPr>
        <w:t xml:space="preserve"> Симпозиума являются Биолого-почвенный институт (основной организатор), Дальневосточный федеральный университет и Институт биологии моря ДВО РАН. </w:t>
      </w:r>
    </w:p>
    <w:p w:rsidR="001B1D5F" w:rsidRDefault="001B1D5F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85D92" w:rsidRPr="00D85D92" w:rsidRDefault="007C4877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Проблемы сохранения пресноводных экосистем и континуально связанных с ними эстуарных зон и зон  морских прибрежий чрезвычайно актуальны в последнее время. </w:t>
      </w:r>
      <w:r w:rsidR="00D85D92" w:rsidRPr="00D85D92">
        <w:rPr>
          <w:rFonts w:cs="Arial"/>
          <w:sz w:val="20"/>
          <w:szCs w:val="20"/>
        </w:rPr>
        <w:t xml:space="preserve">Возможные пути решения этих проблем в международном аспекте будут обсуждаться на Симпозиуме участниками из стран Азии, прежде всего, соседних стран – расположенных в сходном биогеографическом регионе. Учёные и специалисты из России, Казахстана, Китая, Монголии, Вьетнама, Южной Кореи, Японии, а также Тайланда, Индии, из стран Африки, Австралии, США и Европы поделятся своим опытом по сохранению водных экосистем, обсудят новейшие достижения в фундаментальных и прикладных областях пресноводной и морской экологии. Основной акцент будет сделан на пресноводные проблемы, но будут рассмотрены и проблемы эстуарных и морских экосистем – континуально связанных с континентальными (пресноводными) системами. Будут обсуждены достижения в области современного пресноводного биоассессмента, который наряду с традиционными химическими и </w:t>
      </w:r>
      <w:r w:rsidR="00D85D92" w:rsidRPr="00D85D92">
        <w:rPr>
          <w:rFonts w:cs="Arial"/>
          <w:sz w:val="20"/>
          <w:szCs w:val="20"/>
        </w:rPr>
        <w:lastRenderedPageBreak/>
        <w:t xml:space="preserve">микробиологическими методами стал занимать важное место в экомониторинге развитых стран. В России, как и некоторых других странах Восточной и Северо-Восточной Азии (ВСВА), данные технологии только начинают внедряться в системы государственного мониторинга. Биолого-почвенный институт ДВО РАН является ведущим исследовательским центром по разработке научных основ пресноводного биоассессмента в Восточной России и инициатором международных исследовательских программ в регионе ВСВА. </w:t>
      </w:r>
      <w:r w:rsidR="00D85D92" w:rsidRPr="00D85D92">
        <w:rPr>
          <w:rFonts w:cs="Arial"/>
          <w:sz w:val="20"/>
          <w:szCs w:val="20"/>
        </w:rPr>
        <w:br/>
        <w:t xml:space="preserve">    На 9 секциях будут рассмотрены вопросы пресноводного биомониторинга и биоассессмента (1), сохранения биоразнообразия (2), эволюции и систематики (3), моделирования и управления водными экосистемами (4), поведения и физиологии (5), молекулярной биологии и генетики (6), проблемы крупных рек и малых водотоков (7), озер, водно-болотных угодий и эстуариев (8), а также морских экосистем (9). </w:t>
      </w:r>
    </w:p>
    <w:p w:rsidR="00D85D92" w:rsidRPr="00D85D92" w:rsidRDefault="00D85D92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     Кроме того, во время Симпозиума пройдет 3 круглых стола, в которых примут участие не только ученые и специалисты, но и студенты, школьники и учителя, работающие по водным проектам в рамках научно-образовательных академических программ. Темы круглых столов: общественный мониторинг и контроль за пресноводными ресурсами (1), охраняемые природные территории – уникальный ресурс для исследований, образования и сохранения биоразнообразия (2), экологическое образование и подготовка кадров (3).</w:t>
      </w:r>
    </w:p>
    <w:p w:rsidR="00D85D92" w:rsidRPr="00D85D92" w:rsidRDefault="00D85D92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     Впервые в рамках Симпозиума будет проведен курс научно-образовательных лекций ведущих учёных и специалистов мира в области пресноводной экологии для студентов азиатского региона, это - так называемая «гидробиологическая золотая неделя». Предполагается, что такая неделя курс будет ежегодно проводиться учёными ДВО РАН и ДВФУ для учащейся молодёжи Азии. Актуальность такой образовательной программы чрезвычайно важна особенно для России, в которой ощущается острый дефицит специалистов-пресноводников.</w:t>
      </w:r>
    </w:p>
    <w:p w:rsidR="00D85D92" w:rsidRPr="00D85D92" w:rsidRDefault="00D85D92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85D92" w:rsidRPr="00D85D92" w:rsidRDefault="00D85D92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Основная цель Симпозиума – укрепление международных связей ученых-гидробиологов и специалистов водных ведомств в азиатском регионе, инициация новых международных научных программ в области экологии пресных вод, разработка основ международного пресноводного биоассессмента, обсуждение проблем мониторинга трансграничных водных бассейнов. Девиз Симпозиума «За чистую воду на планете Земля». </w:t>
      </w:r>
      <w:r w:rsidRPr="00D85D92">
        <w:rPr>
          <w:rFonts w:cs="Arial"/>
          <w:sz w:val="20"/>
          <w:szCs w:val="20"/>
        </w:rPr>
        <w:br/>
        <w:t xml:space="preserve">     В работе Симпозиума примет участие около </w:t>
      </w:r>
      <w:r>
        <w:rPr>
          <w:rFonts w:cs="Arial"/>
          <w:sz w:val="20"/>
          <w:szCs w:val="20"/>
        </w:rPr>
        <w:t>150</w:t>
      </w:r>
      <w:r w:rsidRPr="00D85D92">
        <w:rPr>
          <w:rFonts w:cs="Arial"/>
          <w:sz w:val="20"/>
          <w:szCs w:val="20"/>
        </w:rPr>
        <w:t xml:space="preserve"> специалистов из </w:t>
      </w:r>
      <w:r>
        <w:rPr>
          <w:rFonts w:cs="Arial"/>
          <w:sz w:val="20"/>
          <w:szCs w:val="20"/>
        </w:rPr>
        <w:t>15</w:t>
      </w:r>
      <w:r w:rsidRPr="00D85D92">
        <w:rPr>
          <w:rFonts w:cs="Arial"/>
          <w:sz w:val="20"/>
          <w:szCs w:val="20"/>
        </w:rPr>
        <w:t xml:space="preserve"> стран мира, в число которых входят представители академической и ВУЗовской науки, студенты и старшеклассники азиатского региона, представители административных, природоохранных структур и водных ведомств. </w:t>
      </w:r>
    </w:p>
    <w:p w:rsidR="00D85D92" w:rsidRPr="00D85D92" w:rsidRDefault="00D85D92" w:rsidP="00D85D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D85D92">
        <w:rPr>
          <w:rFonts w:cs="Arial"/>
          <w:sz w:val="20"/>
          <w:szCs w:val="20"/>
        </w:rPr>
        <w:t xml:space="preserve">     После окончания Симпозиума начнётся работа 1-ой Международной молодежной школы по пресноводной экологии, основным организатором которой является Дальневосточный федеральный университет, а Биолого-почвенный институт ДВО РАН – со-организатор этого мероприятия.</w:t>
      </w:r>
    </w:p>
    <w:p w:rsidR="00D85D92" w:rsidRDefault="00D85D92" w:rsidP="006A5C2C">
      <w:pPr>
        <w:shd w:val="clear" w:color="auto" w:fill="FFFFFF" w:themeFill="background1"/>
        <w:jc w:val="both"/>
        <w:rPr>
          <w:bCs/>
          <w:sz w:val="20"/>
          <w:szCs w:val="20"/>
        </w:rPr>
      </w:pPr>
    </w:p>
    <w:p w:rsidR="00C3620D" w:rsidRPr="006A5C2C" w:rsidRDefault="00A3342E" w:rsidP="006A5C2C">
      <w:pPr>
        <w:shd w:val="clear" w:color="auto" w:fill="FFFFFF" w:themeFill="background1"/>
        <w:jc w:val="both"/>
        <w:rPr>
          <w:bCs/>
          <w:sz w:val="20"/>
          <w:szCs w:val="20"/>
        </w:rPr>
      </w:pPr>
      <w:r w:rsidRPr="006A5C2C">
        <w:rPr>
          <w:bCs/>
          <w:sz w:val="20"/>
          <w:szCs w:val="20"/>
        </w:rPr>
        <w:t>В</w:t>
      </w:r>
      <w:r w:rsidR="00337E53" w:rsidRPr="006A5C2C">
        <w:rPr>
          <w:bCs/>
          <w:sz w:val="20"/>
          <w:szCs w:val="20"/>
        </w:rPr>
        <w:t xml:space="preserve"> Резолюции Симпозиума будут определены пути решения </w:t>
      </w:r>
      <w:r w:rsidR="00337E53" w:rsidRPr="006A5C2C">
        <w:rPr>
          <w:bCs/>
          <w:sz w:val="20"/>
          <w:szCs w:val="20"/>
          <w:shd w:val="clear" w:color="auto" w:fill="FFFFFF" w:themeFill="background1"/>
        </w:rPr>
        <w:t xml:space="preserve">проблем </w:t>
      </w:r>
      <w:r w:rsidR="00900FBF" w:rsidRPr="006A5C2C">
        <w:rPr>
          <w:bCs/>
          <w:sz w:val="20"/>
          <w:szCs w:val="20"/>
          <w:shd w:val="clear" w:color="auto" w:fill="FFFFFF" w:themeFill="background1"/>
        </w:rPr>
        <w:t>мониторинг</w:t>
      </w:r>
      <w:r w:rsidR="00411C01" w:rsidRPr="006A5C2C">
        <w:rPr>
          <w:bCs/>
          <w:sz w:val="20"/>
          <w:szCs w:val="20"/>
          <w:shd w:val="clear" w:color="auto" w:fill="FFFFFF" w:themeFill="background1"/>
        </w:rPr>
        <w:t>а</w:t>
      </w:r>
      <w:r w:rsidR="00900FBF" w:rsidRPr="006A5C2C">
        <w:rPr>
          <w:bCs/>
          <w:sz w:val="20"/>
          <w:szCs w:val="20"/>
          <w:shd w:val="clear" w:color="auto" w:fill="FFFFFF" w:themeFill="background1"/>
        </w:rPr>
        <w:t xml:space="preserve"> и </w:t>
      </w:r>
      <w:r w:rsidR="00337E53" w:rsidRPr="006A5C2C">
        <w:rPr>
          <w:bCs/>
          <w:sz w:val="20"/>
          <w:szCs w:val="20"/>
          <w:shd w:val="clear" w:color="auto" w:fill="FFFFFF" w:themeFill="background1"/>
        </w:rPr>
        <w:t>охран</w:t>
      </w:r>
      <w:r w:rsidR="00411C01" w:rsidRPr="006A5C2C">
        <w:rPr>
          <w:bCs/>
          <w:sz w:val="20"/>
          <w:szCs w:val="20"/>
          <w:shd w:val="clear" w:color="auto" w:fill="FFFFFF" w:themeFill="background1"/>
        </w:rPr>
        <w:t>ы</w:t>
      </w:r>
      <w:r w:rsidR="00337E53" w:rsidRPr="006A5C2C">
        <w:rPr>
          <w:bCs/>
          <w:sz w:val="20"/>
          <w:szCs w:val="20"/>
          <w:shd w:val="clear" w:color="auto" w:fill="FFFFFF" w:themeFill="background1"/>
        </w:rPr>
        <w:t xml:space="preserve"> пресных вод</w:t>
      </w:r>
      <w:r w:rsidR="00745608" w:rsidRPr="006A5C2C">
        <w:rPr>
          <w:bCs/>
          <w:sz w:val="20"/>
          <w:szCs w:val="20"/>
        </w:rPr>
        <w:t xml:space="preserve"> и </w:t>
      </w:r>
      <w:r w:rsidR="00900FBF" w:rsidRPr="006A5C2C">
        <w:rPr>
          <w:bCs/>
          <w:sz w:val="20"/>
          <w:szCs w:val="20"/>
        </w:rPr>
        <w:t xml:space="preserve"> </w:t>
      </w:r>
      <w:r w:rsidR="00337E53" w:rsidRPr="006A5C2C">
        <w:rPr>
          <w:bCs/>
          <w:sz w:val="20"/>
          <w:szCs w:val="20"/>
        </w:rPr>
        <w:t xml:space="preserve"> приняты соглашения об укреплении международного сотрудничества </w:t>
      </w:r>
      <w:r w:rsidR="00745608" w:rsidRPr="006A5C2C">
        <w:rPr>
          <w:bCs/>
          <w:sz w:val="20"/>
          <w:szCs w:val="20"/>
        </w:rPr>
        <w:t xml:space="preserve">в </w:t>
      </w:r>
      <w:r w:rsidR="00411C01" w:rsidRPr="006A5C2C">
        <w:rPr>
          <w:bCs/>
          <w:sz w:val="20"/>
          <w:szCs w:val="20"/>
        </w:rPr>
        <w:t>области развития нормативной базы пресноводного биомониторинга</w:t>
      </w:r>
      <w:r w:rsidR="00745608" w:rsidRPr="006A5C2C">
        <w:rPr>
          <w:bCs/>
          <w:sz w:val="20"/>
          <w:szCs w:val="20"/>
        </w:rPr>
        <w:t xml:space="preserve">, отражены перспективы </w:t>
      </w:r>
      <w:r w:rsidR="00900FBF" w:rsidRPr="006A5C2C">
        <w:rPr>
          <w:bCs/>
          <w:sz w:val="20"/>
          <w:szCs w:val="20"/>
        </w:rPr>
        <w:t>международных отношений в области общественного мониторинга пресных вод</w:t>
      </w:r>
      <w:r w:rsidR="00745608" w:rsidRPr="006A5C2C">
        <w:rPr>
          <w:bCs/>
          <w:sz w:val="20"/>
          <w:szCs w:val="20"/>
        </w:rPr>
        <w:t xml:space="preserve"> в регионе Восточной и Северо-Восточной Азии.</w:t>
      </w:r>
    </w:p>
    <w:p w:rsidR="00B84057" w:rsidRDefault="00C3620D" w:rsidP="006A5C2C">
      <w:pPr>
        <w:shd w:val="clear" w:color="auto" w:fill="FFFFFF" w:themeFill="background1"/>
        <w:jc w:val="both"/>
        <w:rPr>
          <w:bCs/>
          <w:sz w:val="20"/>
          <w:szCs w:val="20"/>
        </w:rPr>
      </w:pPr>
      <w:r w:rsidRPr="006A5C2C">
        <w:rPr>
          <w:bCs/>
          <w:sz w:val="20"/>
          <w:szCs w:val="20"/>
        </w:rPr>
        <w:t xml:space="preserve">По окончании Симпозиума будет проведена церемония </w:t>
      </w:r>
      <w:r w:rsidRPr="006A5C2C">
        <w:rPr>
          <w:bCs/>
          <w:sz w:val="20"/>
          <w:szCs w:val="20"/>
          <w:shd w:val="clear" w:color="auto" w:fill="FFFFFF" w:themeFill="background1"/>
        </w:rPr>
        <w:t>награждени</w:t>
      </w:r>
      <w:r w:rsidR="00411C01" w:rsidRPr="006A5C2C">
        <w:rPr>
          <w:bCs/>
          <w:sz w:val="20"/>
          <w:szCs w:val="20"/>
          <w:shd w:val="clear" w:color="auto" w:fill="FFFFFF" w:themeFill="background1"/>
        </w:rPr>
        <w:t>я</w:t>
      </w:r>
      <w:r w:rsidRPr="006A5C2C">
        <w:rPr>
          <w:bCs/>
          <w:sz w:val="20"/>
          <w:szCs w:val="20"/>
          <w:shd w:val="clear" w:color="auto" w:fill="FFFFFF" w:themeFill="background1"/>
        </w:rPr>
        <w:t xml:space="preserve"> выдающихся</w:t>
      </w:r>
      <w:r w:rsidRPr="006A5C2C">
        <w:rPr>
          <w:bCs/>
          <w:sz w:val="20"/>
          <w:szCs w:val="20"/>
        </w:rPr>
        <w:t xml:space="preserve"> учёных, внесших вклад в </w:t>
      </w:r>
      <w:r w:rsidRPr="006A5C2C">
        <w:rPr>
          <w:bCs/>
          <w:sz w:val="20"/>
          <w:szCs w:val="20"/>
          <w:shd w:val="clear" w:color="auto" w:fill="FFFFFF" w:themeFill="background1"/>
        </w:rPr>
        <w:t>развитие</w:t>
      </w:r>
      <w:r w:rsidR="00D85D92">
        <w:rPr>
          <w:bCs/>
          <w:sz w:val="20"/>
          <w:szCs w:val="20"/>
          <w:shd w:val="clear" w:color="auto" w:fill="FFFFFF" w:themeFill="background1"/>
        </w:rPr>
        <w:t xml:space="preserve"> бентологической науки</w:t>
      </w:r>
      <w:r w:rsidRPr="006A5C2C">
        <w:rPr>
          <w:bCs/>
          <w:sz w:val="20"/>
          <w:szCs w:val="20"/>
        </w:rPr>
        <w:t>.</w:t>
      </w:r>
    </w:p>
    <w:p w:rsidR="008B7703" w:rsidRPr="001B1D5F" w:rsidRDefault="001B1D5F" w:rsidP="006A5C2C">
      <w:pPr>
        <w:shd w:val="clear" w:color="auto" w:fill="FFFFFF" w:themeFill="background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числе партнеров и спонсоров Симпозиума: Российская Академия наук, Дальневосточное отделение РАН, Дальневосточное отделение </w:t>
      </w:r>
      <w:r w:rsidR="008B7703" w:rsidRPr="006A5C2C">
        <w:rPr>
          <w:bCs/>
          <w:sz w:val="20"/>
          <w:szCs w:val="20"/>
        </w:rPr>
        <w:t>Российского гидро</w:t>
      </w:r>
      <w:r>
        <w:rPr>
          <w:bCs/>
          <w:sz w:val="20"/>
          <w:szCs w:val="20"/>
        </w:rPr>
        <w:t xml:space="preserve">биологического общества </w:t>
      </w:r>
      <w:proofErr w:type="gramStart"/>
      <w:r>
        <w:rPr>
          <w:bCs/>
          <w:sz w:val="20"/>
          <w:szCs w:val="20"/>
        </w:rPr>
        <w:t>при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РАН</w:t>
      </w:r>
      <w:proofErr w:type="gramEnd"/>
      <w:r w:rsidR="00FD0DE8" w:rsidRPr="006A5C2C">
        <w:rPr>
          <w:bCs/>
          <w:sz w:val="20"/>
          <w:szCs w:val="20"/>
        </w:rPr>
        <w:t xml:space="preserve">, </w:t>
      </w:r>
      <w:r w:rsidR="008952C2">
        <w:rPr>
          <w:bCs/>
          <w:sz w:val="20"/>
          <w:szCs w:val="20"/>
        </w:rPr>
        <w:t xml:space="preserve">Ботанический сад-институт ДВАО РАН, </w:t>
      </w:r>
      <w:r>
        <w:rPr>
          <w:bCs/>
          <w:sz w:val="20"/>
          <w:szCs w:val="20"/>
        </w:rPr>
        <w:t>Амурский филиал WWF, ООО «ЭФЕС», Группа компаний «Славда»</w:t>
      </w:r>
      <w:r w:rsidRPr="001B1D5F">
        <w:rPr>
          <w:bCs/>
          <w:sz w:val="20"/>
          <w:szCs w:val="20"/>
        </w:rPr>
        <w:t xml:space="preserve"> и др.</w:t>
      </w:r>
    </w:p>
    <w:p w:rsidR="00C3620D" w:rsidRPr="001B1D5F" w:rsidRDefault="00C3620D" w:rsidP="006A5C2C">
      <w:pPr>
        <w:shd w:val="clear" w:color="auto" w:fill="FFFFFF" w:themeFill="background1"/>
        <w:spacing w:line="240" w:lineRule="auto"/>
        <w:contextualSpacing/>
        <w:jc w:val="both"/>
        <w:rPr>
          <w:b/>
          <w:sz w:val="20"/>
          <w:szCs w:val="20"/>
        </w:rPr>
      </w:pPr>
      <w:r w:rsidRPr="001B1D5F">
        <w:rPr>
          <w:b/>
          <w:sz w:val="20"/>
          <w:szCs w:val="20"/>
        </w:rPr>
        <w:t>ОРГКОМИТЕТ</w:t>
      </w:r>
    </w:p>
    <w:p w:rsidR="00C3620D" w:rsidRPr="001B1D5F" w:rsidRDefault="00C3620D" w:rsidP="006A5C2C">
      <w:pPr>
        <w:shd w:val="clear" w:color="auto" w:fill="FFFFFF" w:themeFill="background1"/>
        <w:spacing w:line="240" w:lineRule="auto"/>
        <w:contextualSpacing/>
        <w:jc w:val="both"/>
        <w:rPr>
          <w:sz w:val="20"/>
          <w:szCs w:val="20"/>
        </w:rPr>
      </w:pPr>
      <w:r w:rsidRPr="006A5C2C">
        <w:rPr>
          <w:sz w:val="20"/>
          <w:szCs w:val="20"/>
          <w:lang w:val="en-US"/>
        </w:rPr>
        <w:t>E</w:t>
      </w:r>
      <w:r w:rsidRPr="001B1D5F">
        <w:rPr>
          <w:sz w:val="20"/>
          <w:szCs w:val="20"/>
        </w:rPr>
        <w:t>-</w:t>
      </w:r>
      <w:r w:rsidRPr="006A5C2C">
        <w:rPr>
          <w:sz w:val="20"/>
          <w:szCs w:val="20"/>
          <w:lang w:val="en-US"/>
        </w:rPr>
        <w:t>mail</w:t>
      </w:r>
      <w:r w:rsidR="001B1D5F" w:rsidRPr="001B1D5F">
        <w:rPr>
          <w:sz w:val="20"/>
          <w:szCs w:val="20"/>
        </w:rPr>
        <w:t xml:space="preserve">: </w:t>
      </w:r>
      <w:r w:rsidR="001B1D5F" w:rsidRPr="001B1D5F">
        <w:t xml:space="preserve"> </w:t>
      </w:r>
      <w:r w:rsidR="001B1D5F" w:rsidRPr="001B1D5F">
        <w:rPr>
          <w:b/>
          <w:color w:val="17365D" w:themeColor="text2" w:themeShade="BF"/>
          <w:lang w:val="en-US"/>
        </w:rPr>
        <w:t>BSA</w:t>
      </w:r>
      <w:r w:rsidR="001B1D5F" w:rsidRPr="001B1D5F">
        <w:rPr>
          <w:b/>
          <w:color w:val="17365D" w:themeColor="text2" w:themeShade="BF"/>
        </w:rPr>
        <w:t>-2016@</w:t>
      </w:r>
      <w:r w:rsidR="001B1D5F" w:rsidRPr="001B1D5F">
        <w:rPr>
          <w:b/>
          <w:color w:val="17365D" w:themeColor="text2" w:themeShade="BF"/>
          <w:lang w:val="en-US"/>
        </w:rPr>
        <w:t>biosoil</w:t>
      </w:r>
      <w:r w:rsidR="001B1D5F" w:rsidRPr="001B1D5F">
        <w:rPr>
          <w:b/>
          <w:color w:val="17365D" w:themeColor="text2" w:themeShade="BF"/>
        </w:rPr>
        <w:t>.</w:t>
      </w:r>
      <w:proofErr w:type="spellStart"/>
      <w:r w:rsidR="001B1D5F" w:rsidRPr="001B1D5F">
        <w:rPr>
          <w:b/>
          <w:color w:val="17365D" w:themeColor="text2" w:themeShade="BF"/>
          <w:lang w:val="en-US"/>
        </w:rPr>
        <w:t>ru</w:t>
      </w:r>
      <w:proofErr w:type="spellEnd"/>
      <w:r w:rsidR="001B1D5F" w:rsidRPr="001B1D5F">
        <w:t xml:space="preserve">, </w:t>
      </w:r>
      <w:proofErr w:type="gramStart"/>
      <w:r w:rsidRPr="006A5C2C">
        <w:rPr>
          <w:sz w:val="20"/>
          <w:szCs w:val="20"/>
        </w:rPr>
        <w:t>Тел</w:t>
      </w:r>
      <w:r w:rsidRPr="001B1D5F">
        <w:rPr>
          <w:sz w:val="20"/>
          <w:szCs w:val="20"/>
        </w:rPr>
        <w:t>.:</w:t>
      </w:r>
      <w:proofErr w:type="gramEnd"/>
      <w:r w:rsidRPr="001B1D5F">
        <w:rPr>
          <w:sz w:val="20"/>
          <w:szCs w:val="20"/>
        </w:rPr>
        <w:t xml:space="preserve"> (423)237-46-15</w:t>
      </w:r>
      <w:r w:rsidR="00900FBF" w:rsidRPr="001B1D5F">
        <w:rPr>
          <w:sz w:val="20"/>
          <w:szCs w:val="20"/>
        </w:rPr>
        <w:t xml:space="preserve">; </w:t>
      </w:r>
      <w:proofErr w:type="spellStart"/>
      <w:r w:rsidR="00900FBF" w:rsidRPr="006A5C2C">
        <w:rPr>
          <w:sz w:val="20"/>
          <w:szCs w:val="20"/>
        </w:rPr>
        <w:t>м</w:t>
      </w:r>
      <w:r w:rsidRPr="006A5C2C">
        <w:rPr>
          <w:sz w:val="20"/>
          <w:szCs w:val="20"/>
        </w:rPr>
        <w:t>об</w:t>
      </w:r>
      <w:proofErr w:type="spellEnd"/>
      <w:r w:rsidRPr="001B1D5F">
        <w:rPr>
          <w:sz w:val="20"/>
          <w:szCs w:val="20"/>
        </w:rPr>
        <w:t>. 8-924-2408-457</w:t>
      </w:r>
      <w:r w:rsidR="001B1D5F" w:rsidRPr="001B1D5F">
        <w:rPr>
          <w:sz w:val="20"/>
          <w:szCs w:val="20"/>
        </w:rPr>
        <w:t xml:space="preserve">; </w:t>
      </w:r>
      <w:r w:rsidR="00900FBF" w:rsidRPr="001B1D5F">
        <w:rPr>
          <w:sz w:val="20"/>
          <w:szCs w:val="20"/>
        </w:rPr>
        <w:t xml:space="preserve"> </w:t>
      </w:r>
      <w:r w:rsidR="00900FBF" w:rsidRPr="006A5C2C">
        <w:rPr>
          <w:sz w:val="20"/>
          <w:szCs w:val="20"/>
        </w:rPr>
        <w:t>ф</w:t>
      </w:r>
      <w:r w:rsidRPr="006A5C2C">
        <w:rPr>
          <w:sz w:val="20"/>
          <w:szCs w:val="20"/>
        </w:rPr>
        <w:t>акс</w:t>
      </w:r>
      <w:r w:rsidRPr="001B1D5F">
        <w:rPr>
          <w:sz w:val="20"/>
          <w:szCs w:val="20"/>
        </w:rPr>
        <w:t>: (423)231-01-93</w:t>
      </w:r>
    </w:p>
    <w:p w:rsidR="001651C5" w:rsidRPr="001B1D5F" w:rsidRDefault="00662E0C" w:rsidP="006A5C2C">
      <w:pPr>
        <w:shd w:val="clear" w:color="auto" w:fill="FFFFFF" w:themeFill="background1"/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6A5C2C">
        <w:rPr>
          <w:b/>
          <w:bCs/>
          <w:sz w:val="20"/>
          <w:szCs w:val="20"/>
        </w:rPr>
        <w:t>Информация о мероприятии на сайтах:</w:t>
      </w:r>
    </w:p>
    <w:p w:rsidR="001B1D5F" w:rsidRPr="001B1D5F" w:rsidRDefault="001B1D5F" w:rsidP="006A5C2C">
      <w:pPr>
        <w:shd w:val="clear" w:color="auto" w:fill="FFFFFF" w:themeFill="background1"/>
        <w:spacing w:line="240" w:lineRule="auto"/>
        <w:contextualSpacing/>
        <w:jc w:val="both"/>
        <w:rPr>
          <w:b/>
          <w:bCs/>
          <w:color w:val="17365D" w:themeColor="text2" w:themeShade="BF"/>
          <w:sz w:val="20"/>
          <w:szCs w:val="20"/>
        </w:rPr>
      </w:pPr>
      <w:r w:rsidRPr="001B1D5F">
        <w:rPr>
          <w:b/>
          <w:bCs/>
          <w:color w:val="17365D" w:themeColor="text2" w:themeShade="BF"/>
          <w:sz w:val="20"/>
          <w:szCs w:val="20"/>
        </w:rPr>
        <w:t>http://www.biosoil.ru/conf_detail.aspx?id=3</w:t>
      </w:r>
    </w:p>
    <w:p w:rsidR="001651C5" w:rsidRPr="001B1D5F" w:rsidRDefault="00820301" w:rsidP="006A5C2C">
      <w:pPr>
        <w:shd w:val="clear" w:color="auto" w:fill="FFFFFF" w:themeFill="background1"/>
        <w:spacing w:line="240" w:lineRule="auto"/>
        <w:contextualSpacing/>
        <w:jc w:val="both"/>
        <w:rPr>
          <w:bCs/>
          <w:color w:val="17365D" w:themeColor="text2" w:themeShade="BF"/>
          <w:sz w:val="20"/>
          <w:szCs w:val="20"/>
        </w:rPr>
      </w:pPr>
      <w:hyperlink r:id="rId8" w:history="1"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  <w:lang w:val="en-US"/>
          </w:rPr>
          <w:t>http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</w:rPr>
          <w:t>://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  <w:lang w:val="en-US"/>
          </w:rPr>
          <w:t>east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</w:rPr>
          <w:t>-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  <w:lang w:val="en-US"/>
          </w:rPr>
          <w:t>eco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</w:rPr>
          <w:t>.</w:t>
        </w:r>
        <w:r w:rsidR="001651C5" w:rsidRPr="001B1D5F">
          <w:rPr>
            <w:rStyle w:val="a5"/>
            <w:bCs/>
            <w:color w:val="17365D" w:themeColor="text2" w:themeShade="BF"/>
            <w:sz w:val="20"/>
            <w:szCs w:val="20"/>
            <w:lang w:val="en-US"/>
          </w:rPr>
          <w:t>com</w:t>
        </w:r>
      </w:hyperlink>
      <w:r w:rsidR="001651C5" w:rsidRPr="001B1D5F">
        <w:rPr>
          <w:bCs/>
          <w:color w:val="17365D" w:themeColor="text2" w:themeShade="BF"/>
          <w:sz w:val="20"/>
          <w:szCs w:val="20"/>
        </w:rPr>
        <w:t xml:space="preserve"> </w:t>
      </w:r>
    </w:p>
    <w:sectPr w:rsidR="001651C5" w:rsidRPr="001B1D5F" w:rsidSect="00811CC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7D" w:rsidRDefault="00E8357D" w:rsidP="00900FBF">
      <w:pPr>
        <w:spacing w:after="0" w:line="240" w:lineRule="auto"/>
      </w:pPr>
      <w:r>
        <w:separator/>
      </w:r>
    </w:p>
  </w:endnote>
  <w:endnote w:type="continuationSeparator" w:id="0">
    <w:p w:rsidR="00E8357D" w:rsidRDefault="00E8357D" w:rsidP="009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7D" w:rsidRDefault="00E8357D" w:rsidP="00900FBF">
      <w:pPr>
        <w:spacing w:after="0" w:line="240" w:lineRule="auto"/>
      </w:pPr>
      <w:r>
        <w:separator/>
      </w:r>
    </w:p>
  </w:footnote>
  <w:footnote w:type="continuationSeparator" w:id="0">
    <w:p w:rsidR="00E8357D" w:rsidRDefault="00E8357D" w:rsidP="00900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7703"/>
    <w:rsid w:val="00090DEF"/>
    <w:rsid w:val="00147F64"/>
    <w:rsid w:val="001651C5"/>
    <w:rsid w:val="001B1D5F"/>
    <w:rsid w:val="001C12A6"/>
    <w:rsid w:val="001E5C37"/>
    <w:rsid w:val="00315CDC"/>
    <w:rsid w:val="00332F3B"/>
    <w:rsid w:val="00337E53"/>
    <w:rsid w:val="003463F8"/>
    <w:rsid w:val="003B2F63"/>
    <w:rsid w:val="00411C01"/>
    <w:rsid w:val="00425317"/>
    <w:rsid w:val="00447DF8"/>
    <w:rsid w:val="00480705"/>
    <w:rsid w:val="004A5C1C"/>
    <w:rsid w:val="0050155A"/>
    <w:rsid w:val="00502BFE"/>
    <w:rsid w:val="00515034"/>
    <w:rsid w:val="00544AA2"/>
    <w:rsid w:val="00616855"/>
    <w:rsid w:val="00662E0C"/>
    <w:rsid w:val="006644D5"/>
    <w:rsid w:val="00664E9E"/>
    <w:rsid w:val="006717FB"/>
    <w:rsid w:val="006724D7"/>
    <w:rsid w:val="00672D95"/>
    <w:rsid w:val="006A5C2C"/>
    <w:rsid w:val="00745608"/>
    <w:rsid w:val="00747B5F"/>
    <w:rsid w:val="007C4877"/>
    <w:rsid w:val="00811CCA"/>
    <w:rsid w:val="00820301"/>
    <w:rsid w:val="0086130E"/>
    <w:rsid w:val="008952C2"/>
    <w:rsid w:val="008B676E"/>
    <w:rsid w:val="008B7703"/>
    <w:rsid w:val="00900FBF"/>
    <w:rsid w:val="0096287B"/>
    <w:rsid w:val="00A031CF"/>
    <w:rsid w:val="00A3342E"/>
    <w:rsid w:val="00AD353D"/>
    <w:rsid w:val="00B12BFF"/>
    <w:rsid w:val="00B84057"/>
    <w:rsid w:val="00C3620D"/>
    <w:rsid w:val="00CD3A8F"/>
    <w:rsid w:val="00CD5E9E"/>
    <w:rsid w:val="00CF44A9"/>
    <w:rsid w:val="00D43920"/>
    <w:rsid w:val="00D85D92"/>
    <w:rsid w:val="00DE7B7E"/>
    <w:rsid w:val="00E16349"/>
    <w:rsid w:val="00E21BDF"/>
    <w:rsid w:val="00E8357D"/>
    <w:rsid w:val="00FA4021"/>
    <w:rsid w:val="00FD0DE8"/>
    <w:rsid w:val="00FE0DD9"/>
    <w:rsid w:val="00FF5813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51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FBF"/>
  </w:style>
  <w:style w:type="paragraph" w:styleId="a8">
    <w:name w:val="footer"/>
    <w:basedOn w:val="a"/>
    <w:link w:val="a9"/>
    <w:uiPriority w:val="99"/>
    <w:semiHidden/>
    <w:unhideWhenUsed/>
    <w:rsid w:val="0090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-e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26B9-6BAB-49AD-A9B5-E008EA78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IBSS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S. Vsivkova</dc:creator>
  <cp:lastModifiedBy>vshivkova</cp:lastModifiedBy>
  <cp:revision>2</cp:revision>
  <cp:lastPrinted>2012-05-15T00:35:00Z</cp:lastPrinted>
  <dcterms:created xsi:type="dcterms:W3CDTF">2016-08-22T02:36:00Z</dcterms:created>
  <dcterms:modified xsi:type="dcterms:W3CDTF">2016-08-22T02:36:00Z</dcterms:modified>
</cp:coreProperties>
</file>