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2A" w:rsidRPr="0058152A" w:rsidRDefault="0058152A" w:rsidP="00995179">
      <w:pPr>
        <w:rPr>
          <w:rFonts w:ascii="Arial" w:hAnsi="Arial" w:cs="Arial"/>
          <w:sz w:val="24"/>
          <w:szCs w:val="24"/>
        </w:rPr>
      </w:pPr>
      <w:r>
        <w:rPr>
          <w:rFonts w:ascii="Arial" w:hAnsi="Arial" w:cs="Arial"/>
          <w:b/>
          <w:sz w:val="24"/>
          <w:szCs w:val="24"/>
        </w:rPr>
        <w:t xml:space="preserve">                                                                                             </w:t>
      </w:r>
      <w:r>
        <w:rPr>
          <w:rFonts w:ascii="Arial" w:hAnsi="Arial" w:cs="Arial"/>
          <w:sz w:val="24"/>
          <w:szCs w:val="24"/>
        </w:rPr>
        <w:t>Экополитика</w:t>
      </w:r>
      <w:bookmarkStart w:id="0" w:name="_GoBack"/>
      <w:bookmarkEnd w:id="0"/>
    </w:p>
    <w:p w:rsidR="00995179" w:rsidRPr="0058152A" w:rsidRDefault="0058152A" w:rsidP="00995179">
      <w:pPr>
        <w:rPr>
          <w:rFonts w:ascii="Arial" w:hAnsi="Arial" w:cs="Arial"/>
          <w:b/>
          <w:sz w:val="24"/>
          <w:szCs w:val="24"/>
        </w:rPr>
      </w:pPr>
      <w:r>
        <w:rPr>
          <w:rFonts w:ascii="Arial" w:hAnsi="Arial" w:cs="Arial"/>
          <w:b/>
          <w:sz w:val="24"/>
          <w:szCs w:val="24"/>
        </w:rPr>
        <w:t xml:space="preserve">ОТКАЖЕТСЯ ЛИ КИТАЙ ОТ </w:t>
      </w:r>
      <w:proofErr w:type="gramStart"/>
      <w:r>
        <w:rPr>
          <w:rFonts w:ascii="Arial" w:hAnsi="Arial" w:cs="Arial"/>
          <w:b/>
          <w:sz w:val="24"/>
          <w:szCs w:val="24"/>
        </w:rPr>
        <w:t>ГМО ?</w:t>
      </w:r>
      <w:proofErr w:type="gramEnd"/>
    </w:p>
    <w:p w:rsidR="00995179" w:rsidRDefault="00995179" w:rsidP="00995179">
      <w:pPr>
        <w:rPr>
          <w:rFonts w:ascii="Arial" w:hAnsi="Arial" w:cs="Arial"/>
          <w:sz w:val="24"/>
          <w:szCs w:val="24"/>
        </w:rPr>
      </w:pPr>
      <w:r>
        <w:rPr>
          <w:rFonts w:ascii="Arial" w:hAnsi="Arial" w:cs="Arial"/>
          <w:sz w:val="24"/>
          <w:szCs w:val="24"/>
        </w:rPr>
        <w:t xml:space="preserve">Мэри </w:t>
      </w:r>
      <w:proofErr w:type="spellStart"/>
      <w:r>
        <w:rPr>
          <w:rFonts w:ascii="Arial" w:hAnsi="Arial" w:cs="Arial"/>
          <w:sz w:val="24"/>
          <w:szCs w:val="24"/>
        </w:rPr>
        <w:t>Макартур</w:t>
      </w:r>
      <w:proofErr w:type="spellEnd"/>
      <w:r>
        <w:rPr>
          <w:rFonts w:ascii="Arial" w:hAnsi="Arial" w:cs="Arial"/>
          <w:sz w:val="24"/>
          <w:szCs w:val="24"/>
        </w:rPr>
        <w:t xml:space="preserve">, </w:t>
      </w:r>
      <w:proofErr w:type="spellStart"/>
      <w:r>
        <w:rPr>
          <w:rFonts w:ascii="Arial" w:hAnsi="Arial" w:cs="Arial"/>
          <w:sz w:val="24"/>
          <w:szCs w:val="24"/>
        </w:rPr>
        <w:t>Эдмонтон</w:t>
      </w:r>
      <w:proofErr w:type="spellEnd"/>
      <w:r>
        <w:rPr>
          <w:rFonts w:ascii="Arial" w:hAnsi="Arial" w:cs="Arial"/>
          <w:sz w:val="24"/>
          <w:szCs w:val="24"/>
        </w:rPr>
        <w:t xml:space="preserve"> (Канада)</w:t>
      </w:r>
    </w:p>
    <w:p w:rsidR="00995179" w:rsidRDefault="00995179" w:rsidP="00995179">
      <w:pPr>
        <w:rPr>
          <w:rFonts w:ascii="Arial" w:hAnsi="Arial" w:cs="Arial"/>
          <w:sz w:val="24"/>
          <w:szCs w:val="24"/>
        </w:rPr>
      </w:pPr>
    </w:p>
    <w:p w:rsidR="00995179" w:rsidRPr="00995179" w:rsidRDefault="00995179" w:rsidP="00995179">
      <w:pPr>
        <w:rPr>
          <w:rFonts w:ascii="Arial" w:hAnsi="Arial" w:cs="Arial"/>
          <w:sz w:val="24"/>
          <w:szCs w:val="24"/>
        </w:rPr>
      </w:pPr>
      <w:r>
        <w:rPr>
          <w:rFonts w:ascii="Arial" w:hAnsi="Arial" w:cs="Arial"/>
          <w:sz w:val="24"/>
          <w:szCs w:val="24"/>
        </w:rPr>
        <w:t xml:space="preserve">Вряд ли можно считать разумными разговоры, и тем более безапелляционные утверждения о том, что что без генно-модифицированных организмов у мирового сельского хозяйства нет будущего. Как утверждают авторитетные американские эксперты, такой сценарий, скорее всего, отражает стратегию Китая, но вовсе не ожидания человечества. «Что бы китайцы ни решили по поводу ГМО, это тут же начинает реализовываться, - заявил </w:t>
      </w:r>
      <w:proofErr w:type="spellStart"/>
      <w:r>
        <w:rPr>
          <w:rFonts w:ascii="Arial" w:hAnsi="Arial" w:cs="Arial"/>
          <w:sz w:val="24"/>
          <w:szCs w:val="24"/>
        </w:rPr>
        <w:t>Лютц</w:t>
      </w:r>
      <w:proofErr w:type="spellEnd"/>
      <w:r>
        <w:rPr>
          <w:rFonts w:ascii="Arial" w:hAnsi="Arial" w:cs="Arial"/>
          <w:sz w:val="24"/>
          <w:szCs w:val="24"/>
        </w:rPr>
        <w:t xml:space="preserve"> </w:t>
      </w:r>
      <w:proofErr w:type="spellStart"/>
      <w:r>
        <w:rPr>
          <w:rFonts w:ascii="Arial" w:hAnsi="Arial" w:cs="Arial"/>
          <w:sz w:val="24"/>
          <w:szCs w:val="24"/>
        </w:rPr>
        <w:t>Гёддэ</w:t>
      </w:r>
      <w:proofErr w:type="spellEnd"/>
      <w:r>
        <w:rPr>
          <w:rFonts w:ascii="Arial" w:hAnsi="Arial" w:cs="Arial"/>
          <w:sz w:val="24"/>
          <w:szCs w:val="24"/>
        </w:rPr>
        <w:t xml:space="preserve">, экономист из Чикаго </w:t>
      </w:r>
      <w:r w:rsidR="0021078B">
        <w:rPr>
          <w:rFonts w:ascii="Arial" w:hAnsi="Arial" w:cs="Arial"/>
          <w:sz w:val="24"/>
          <w:szCs w:val="24"/>
        </w:rPr>
        <w:t xml:space="preserve">на недавней презентации фермерских технологий в </w:t>
      </w:r>
      <w:proofErr w:type="spellStart"/>
      <w:r w:rsidR="0021078B">
        <w:rPr>
          <w:rFonts w:ascii="Arial" w:hAnsi="Arial" w:cs="Arial"/>
          <w:sz w:val="24"/>
          <w:szCs w:val="24"/>
        </w:rPr>
        <w:t>Эдмонтоне</w:t>
      </w:r>
      <w:proofErr w:type="spellEnd"/>
      <w:r w:rsidR="0021078B">
        <w:rPr>
          <w:rFonts w:ascii="Arial" w:hAnsi="Arial" w:cs="Arial"/>
          <w:sz w:val="24"/>
          <w:szCs w:val="24"/>
        </w:rPr>
        <w:t>. - ГМО технологии будут неизбежно развиваться, если Китай откроет им зеленый свет. Но если китайцы скажут «нет», США останутся в изоляции, продолжая производить ГМО-продукты посреди отрицающего их остального мира. В глобальном контексте тут все зависит от Китая».</w:t>
      </w:r>
    </w:p>
    <w:p w:rsidR="00995179" w:rsidRPr="00995179" w:rsidRDefault="00995179" w:rsidP="00995179">
      <w:pPr>
        <w:rPr>
          <w:rFonts w:ascii="Arial" w:hAnsi="Arial" w:cs="Arial"/>
          <w:sz w:val="24"/>
          <w:szCs w:val="24"/>
        </w:rPr>
      </w:pPr>
    </w:p>
    <w:p w:rsidR="0021078B" w:rsidRDefault="0021078B" w:rsidP="00995179">
      <w:pPr>
        <w:rPr>
          <w:rFonts w:ascii="Arial" w:hAnsi="Arial" w:cs="Arial"/>
          <w:sz w:val="24"/>
          <w:szCs w:val="24"/>
        </w:rPr>
      </w:pPr>
      <w:r>
        <w:rPr>
          <w:rFonts w:ascii="Arial" w:hAnsi="Arial" w:cs="Arial"/>
          <w:sz w:val="24"/>
          <w:szCs w:val="24"/>
        </w:rPr>
        <w:t xml:space="preserve">Растущий китайский спрос на импорт продовольствия оказывает решающее влияние на судьбы ГМО в мире. От этой страны зависит, станут ли </w:t>
      </w:r>
      <w:proofErr w:type="spellStart"/>
      <w:r>
        <w:rPr>
          <w:rFonts w:ascii="Arial" w:hAnsi="Arial" w:cs="Arial"/>
          <w:sz w:val="24"/>
          <w:szCs w:val="24"/>
        </w:rPr>
        <w:t>генно</w:t>
      </w:r>
      <w:proofErr w:type="spellEnd"/>
      <w:r>
        <w:rPr>
          <w:rFonts w:ascii="Arial" w:hAnsi="Arial" w:cs="Arial"/>
          <w:sz w:val="24"/>
          <w:szCs w:val="24"/>
        </w:rPr>
        <w:t xml:space="preserve"> модифицированные злаки кормом для свиней и скота и будет ли такая свинина затем ввозиться в Китай. </w:t>
      </w:r>
      <w:proofErr w:type="spellStart"/>
      <w:r>
        <w:rPr>
          <w:rFonts w:ascii="Arial" w:hAnsi="Arial" w:cs="Arial"/>
          <w:sz w:val="24"/>
          <w:szCs w:val="24"/>
        </w:rPr>
        <w:t>Гёддэ</w:t>
      </w:r>
      <w:proofErr w:type="spellEnd"/>
      <w:r>
        <w:rPr>
          <w:rFonts w:ascii="Arial" w:hAnsi="Arial" w:cs="Arial"/>
          <w:sz w:val="24"/>
          <w:szCs w:val="24"/>
        </w:rPr>
        <w:t xml:space="preserve"> полагает, </w:t>
      </w:r>
      <w:r w:rsidR="0015795F">
        <w:rPr>
          <w:rFonts w:ascii="Arial" w:hAnsi="Arial" w:cs="Arial"/>
          <w:sz w:val="24"/>
          <w:szCs w:val="24"/>
        </w:rPr>
        <w:t xml:space="preserve">китайцы внимательно изучают мировой рынок, </w:t>
      </w:r>
      <w:proofErr w:type="gramStart"/>
      <w:r w:rsidR="0015795F">
        <w:rPr>
          <w:rFonts w:ascii="Arial" w:hAnsi="Arial" w:cs="Arial"/>
          <w:sz w:val="24"/>
          <w:szCs w:val="24"/>
        </w:rPr>
        <w:t>и</w:t>
      </w:r>
      <w:proofErr w:type="gramEnd"/>
      <w:r w:rsidR="0015795F">
        <w:rPr>
          <w:rFonts w:ascii="Arial" w:hAnsi="Arial" w:cs="Arial"/>
          <w:sz w:val="24"/>
          <w:szCs w:val="24"/>
        </w:rPr>
        <w:t xml:space="preserve"> если они решат отказаться от свинины, выкормленной с использованием ГМО, Латинская Америка сократит свои ГМО-посевы. Немалую роль в этом может сыграть растущий средний класс в Китае. Подобно североамериканским потребителям, новые китайские богачи очень щепетильны в отношении к своему питанию</w:t>
      </w:r>
      <w:r>
        <w:rPr>
          <w:rFonts w:ascii="Arial" w:hAnsi="Arial" w:cs="Arial"/>
          <w:sz w:val="24"/>
          <w:szCs w:val="24"/>
        </w:rPr>
        <w:t xml:space="preserve"> </w:t>
      </w:r>
      <w:r w:rsidR="0015795F">
        <w:rPr>
          <w:rFonts w:ascii="Arial" w:hAnsi="Arial" w:cs="Arial"/>
          <w:sz w:val="24"/>
          <w:szCs w:val="24"/>
        </w:rPr>
        <w:t>и обращают все больше внимание на безопасные аграрные технологии.</w:t>
      </w:r>
      <w:r>
        <w:rPr>
          <w:rFonts w:ascii="Arial" w:hAnsi="Arial" w:cs="Arial"/>
          <w:sz w:val="24"/>
          <w:szCs w:val="24"/>
        </w:rPr>
        <w:t xml:space="preserve"> </w:t>
      </w:r>
      <w:r w:rsidR="0015795F">
        <w:rPr>
          <w:rFonts w:ascii="Arial" w:hAnsi="Arial" w:cs="Arial"/>
          <w:sz w:val="24"/>
          <w:szCs w:val="24"/>
        </w:rPr>
        <w:t xml:space="preserve">Тем не менее, считает </w:t>
      </w:r>
      <w:proofErr w:type="spellStart"/>
      <w:r w:rsidR="0015795F">
        <w:rPr>
          <w:rFonts w:ascii="Arial" w:hAnsi="Arial" w:cs="Arial"/>
          <w:sz w:val="24"/>
          <w:szCs w:val="24"/>
        </w:rPr>
        <w:t>Гёддэ</w:t>
      </w:r>
      <w:proofErr w:type="spellEnd"/>
      <w:r w:rsidR="0015795F">
        <w:rPr>
          <w:rFonts w:ascii="Arial" w:hAnsi="Arial" w:cs="Arial"/>
          <w:sz w:val="24"/>
          <w:szCs w:val="24"/>
        </w:rPr>
        <w:t>, пока не видно серьезных оснований считать, что Китай откажется от ГМО-технологий. Численность рисоводов в этой стране превышает таковую во всем остальном мире, и они постоянно ищут путей для повышения урожайности. Хотя политические факторы могут все быстро изменить.</w:t>
      </w:r>
    </w:p>
    <w:p w:rsidR="0021078B" w:rsidRPr="0021078B" w:rsidRDefault="0021078B" w:rsidP="00995179">
      <w:pPr>
        <w:rPr>
          <w:rFonts w:ascii="Arial" w:hAnsi="Arial" w:cs="Arial"/>
          <w:sz w:val="24"/>
          <w:szCs w:val="24"/>
        </w:rPr>
      </w:pPr>
    </w:p>
    <w:p w:rsidR="00241FF8" w:rsidRPr="00995179" w:rsidRDefault="0058152A" w:rsidP="00995179">
      <w:pPr>
        <w:rPr>
          <w:rFonts w:ascii="Arial" w:hAnsi="Arial" w:cs="Arial"/>
          <w:sz w:val="24"/>
          <w:szCs w:val="24"/>
        </w:rPr>
      </w:pPr>
    </w:p>
    <w:sectPr w:rsidR="00241FF8" w:rsidRPr="0099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EC"/>
    <w:rsid w:val="000529A8"/>
    <w:rsid w:val="0015795F"/>
    <w:rsid w:val="0021078B"/>
    <w:rsid w:val="0058152A"/>
    <w:rsid w:val="009929D6"/>
    <w:rsid w:val="00995179"/>
    <w:rsid w:val="00A040EC"/>
    <w:rsid w:val="00A4606F"/>
    <w:rsid w:val="00E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DFF6F-1B96-4A30-A254-6F3FCAA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0E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2015-03-18T02:33:00Z</dcterms:created>
  <dcterms:modified xsi:type="dcterms:W3CDTF">2015-03-18T02:33:00Z</dcterms:modified>
</cp:coreProperties>
</file>